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4E2" w:rsidRDefault="004654E2" w:rsidP="0053541D">
      <w:pPr>
        <w:pStyle w:val="NormalWeb"/>
        <w:shd w:val="clear" w:color="auto" w:fill="FFFFFF"/>
        <w:rPr>
          <w:b/>
        </w:rPr>
      </w:pPr>
      <w:bookmarkStart w:id="0" w:name="_GoBack"/>
      <w:bookmarkEnd w:id="0"/>
      <w:r>
        <w:rPr>
          <w:b/>
        </w:rPr>
        <w:t>Secondment Opportunity:</w:t>
      </w:r>
    </w:p>
    <w:p w:rsidR="00220D7B" w:rsidRDefault="005B7559" w:rsidP="0053541D">
      <w:pPr>
        <w:pStyle w:val="NormalWeb"/>
        <w:shd w:val="clear" w:color="auto" w:fill="FFFFFF"/>
        <w:rPr>
          <w:b/>
        </w:rPr>
      </w:pPr>
      <w:r w:rsidRPr="000A632A">
        <w:rPr>
          <w:b/>
        </w:rPr>
        <w:t>Information and Technology Programme Manager</w:t>
      </w:r>
      <w:r w:rsidR="004654E2">
        <w:rPr>
          <w:b/>
        </w:rPr>
        <w:t xml:space="preserve"> (30 – 37.5 hours) </w:t>
      </w:r>
    </w:p>
    <w:p w:rsidR="004654E2" w:rsidRDefault="004654E2" w:rsidP="0053541D">
      <w:pPr>
        <w:pStyle w:val="NormalWeb"/>
        <w:shd w:val="clear" w:color="auto" w:fill="FFFFFF"/>
        <w:rPr>
          <w:b/>
        </w:rPr>
      </w:pPr>
      <w:r>
        <w:rPr>
          <w:b/>
        </w:rPr>
        <w:t>Agenda for Change Band 6 equivalent.</w:t>
      </w:r>
    </w:p>
    <w:p w:rsidR="00B26392" w:rsidRPr="00F644FB" w:rsidRDefault="00B26392" w:rsidP="0053541D">
      <w:pPr>
        <w:pStyle w:val="NormalWeb"/>
        <w:shd w:val="clear" w:color="auto" w:fill="FFFFFF"/>
        <w:rPr>
          <w:b/>
        </w:rPr>
      </w:pPr>
      <w:r>
        <w:rPr>
          <w:b/>
        </w:rPr>
        <w:t>Salary range (£26,565 - £31,697 on a pro-rata basis)</w:t>
      </w:r>
    </w:p>
    <w:p w:rsidR="00F644FB" w:rsidRDefault="00F644FB" w:rsidP="0053541D">
      <w:pPr>
        <w:pStyle w:val="NormalWeb"/>
        <w:shd w:val="clear" w:color="auto" w:fill="FFFFFF"/>
      </w:pPr>
      <w:r>
        <w:t>Applications are invited for</w:t>
      </w:r>
      <w:r w:rsidR="00C30C93">
        <w:t xml:space="preserve"> an</w:t>
      </w:r>
      <w:r w:rsidR="0053541D">
        <w:t xml:space="preserve"> enthusiastic and experienced </w:t>
      </w:r>
      <w:r w:rsidR="005B7559">
        <w:t>individual</w:t>
      </w:r>
      <w:r w:rsidR="0053541D">
        <w:t xml:space="preserve"> to join the</w:t>
      </w:r>
      <w:r>
        <w:t xml:space="preserve"> </w:t>
      </w:r>
      <w:r w:rsidR="004654E2">
        <w:t xml:space="preserve">innovative </w:t>
      </w:r>
      <w:r>
        <w:t>Welsh Wound Innovation Initiative Ltd (WWII)</w:t>
      </w:r>
      <w:r w:rsidR="004654E2">
        <w:t xml:space="preserve"> team based</w:t>
      </w:r>
      <w:r>
        <w:t xml:space="preserve"> at the Welsh Wound Innovation Centre</w:t>
      </w:r>
      <w:r w:rsidR="005744F5">
        <w:t xml:space="preserve"> (WWIC)</w:t>
      </w:r>
      <w:r>
        <w:t xml:space="preserve"> in Llantrisant. </w:t>
      </w:r>
    </w:p>
    <w:p w:rsidR="00F644FB" w:rsidRDefault="005744F5" w:rsidP="0053541D">
      <w:pPr>
        <w:pStyle w:val="NormalWeb"/>
        <w:shd w:val="clear" w:color="auto" w:fill="FFFFFF"/>
      </w:pPr>
      <w:r>
        <w:t>WWIC is the first national wound healing centre world-wide and is the flagship facility for clinical innovation in Wales. The WWIC vision is to transform the management and delivery of better wound healing care (prevention and treatment), education</w:t>
      </w:r>
      <w:r w:rsidR="00721D05">
        <w:t xml:space="preserve"> and training via a coordinated and</w:t>
      </w:r>
      <w:r>
        <w:t xml:space="preserve"> facilitated network approach.</w:t>
      </w:r>
    </w:p>
    <w:p w:rsidR="002D7511" w:rsidRDefault="005B7559" w:rsidP="0053541D">
      <w:pPr>
        <w:pStyle w:val="NormalWeb"/>
        <w:shd w:val="clear" w:color="auto" w:fill="FFFFFF"/>
      </w:pPr>
      <w:r>
        <w:t>The successful applicant will s</w:t>
      </w:r>
      <w:r w:rsidRPr="005B7559">
        <w:t xml:space="preserve">upport the Welsh Wound Innovation Initiative Ltd (WWII) within its Information Management and Technology functions, providing advice, guidance and support, and leading projects within this area.  </w:t>
      </w:r>
      <w:r w:rsidR="004654E2">
        <w:t xml:space="preserve">A </w:t>
      </w:r>
      <w:proofErr w:type="gramStart"/>
      <w:r w:rsidR="004654E2">
        <w:t>particular area</w:t>
      </w:r>
      <w:proofErr w:type="gramEnd"/>
      <w:r w:rsidR="004654E2">
        <w:t xml:space="preserve"> of focus is the innovative wound registry and supporting analytics.</w:t>
      </w:r>
    </w:p>
    <w:p w:rsidR="0053541D" w:rsidRPr="005B7559" w:rsidRDefault="005B7559" w:rsidP="0053541D">
      <w:pPr>
        <w:pStyle w:val="NormalWeb"/>
        <w:shd w:val="clear" w:color="auto" w:fill="FFFFFF"/>
      </w:pPr>
      <w:r w:rsidRPr="005B7559">
        <w:t xml:space="preserve">The role reports to the Chief Operating Officer and supports the smooth, </w:t>
      </w:r>
      <w:r w:rsidR="00361555" w:rsidRPr="005B7559">
        <w:t>effective,</w:t>
      </w:r>
      <w:r w:rsidRPr="005B7559">
        <w:t xml:space="preserve"> and efficient running of the technical architecture and project services, to include the digitisation of the wound registry, the WWII website and Care Home improvement programme</w:t>
      </w:r>
      <w:r w:rsidR="002D7511">
        <w:t>.</w:t>
      </w:r>
      <w:r w:rsidR="00361555">
        <w:t xml:space="preserve"> </w:t>
      </w:r>
      <w:r w:rsidR="004654E2">
        <w:rPr>
          <w:lang w:val="en"/>
        </w:rPr>
        <w:t>The post-holder</w:t>
      </w:r>
      <w:r w:rsidR="0020593C">
        <w:rPr>
          <w:lang w:val="en"/>
        </w:rPr>
        <w:t xml:space="preserve"> will be responsible for project management of small scale technical IT projects and support senior management in the delivery of larger organisational wide projects. </w:t>
      </w:r>
      <w:r w:rsidR="004654E2">
        <w:rPr>
          <w:lang w:val="en"/>
        </w:rPr>
        <w:t xml:space="preserve">Further, the post-holder </w:t>
      </w:r>
      <w:r w:rsidR="0020593C">
        <w:rPr>
          <w:lang w:val="en"/>
        </w:rPr>
        <w:t>will be expected to provide specialist IT Relationship management with operational departments and liaise accordingly with key stakeholders</w:t>
      </w:r>
      <w:r w:rsidR="004654E2">
        <w:rPr>
          <w:lang w:val="en"/>
        </w:rPr>
        <w:t xml:space="preserve"> to include NHS, NWIS, Welsh Government and commercial companies</w:t>
      </w:r>
      <w:r w:rsidR="0020593C">
        <w:rPr>
          <w:lang w:val="en"/>
        </w:rPr>
        <w:t xml:space="preserve">.  The </w:t>
      </w:r>
      <w:r>
        <w:t>successful applicant</w:t>
      </w:r>
      <w:r w:rsidRPr="005B7559">
        <w:t xml:space="preserve"> will take ownership for </w:t>
      </w:r>
      <w:proofErr w:type="gramStart"/>
      <w:r w:rsidRPr="005B7559">
        <w:t>a number of</w:t>
      </w:r>
      <w:proofErr w:type="gramEnd"/>
      <w:r w:rsidRPr="005B7559">
        <w:t xml:space="preserve"> technical projects and initiatives aligned with WWII Ltd strategic vision and its operational plan.</w:t>
      </w:r>
      <w:r>
        <w:t xml:space="preserve"> They will be encouraged to develop a portfolio of presentations/publications and will be supported to attend national and/or international conferences when appropriate.</w:t>
      </w:r>
    </w:p>
    <w:p w:rsidR="005744F5" w:rsidRDefault="005744F5" w:rsidP="0053541D">
      <w:pPr>
        <w:pStyle w:val="NormalWeb"/>
        <w:shd w:val="clear" w:color="auto" w:fill="FFFFFF"/>
      </w:pPr>
      <w:r w:rsidRPr="003360ED">
        <w:t>Th</w:t>
      </w:r>
      <w:r w:rsidR="005B7559">
        <w:t>i</w:t>
      </w:r>
      <w:r>
        <w:t>s</w:t>
      </w:r>
      <w:r w:rsidRPr="003360ED">
        <w:t xml:space="preserve"> post present</w:t>
      </w:r>
      <w:r w:rsidR="0020593C">
        <w:t>s</w:t>
      </w:r>
      <w:r w:rsidRPr="003360ED">
        <w:t xml:space="preserve"> an excellent opportunity for </w:t>
      </w:r>
      <w:r w:rsidR="00C30C93">
        <w:t>a</w:t>
      </w:r>
      <w:r>
        <w:t xml:space="preserve"> </w:t>
      </w:r>
      <w:r w:rsidRPr="003360ED">
        <w:t xml:space="preserve">dynamic and motivated individual </w:t>
      </w:r>
      <w:r>
        <w:t xml:space="preserve">to </w:t>
      </w:r>
      <w:r w:rsidR="005B7559">
        <w:t>take the</w:t>
      </w:r>
      <w:r w:rsidR="00DD6785">
        <w:t xml:space="preserve"> </w:t>
      </w:r>
      <w:r w:rsidR="0020593C">
        <w:t>information management and technology</w:t>
      </w:r>
      <w:r w:rsidR="005B7559">
        <w:t xml:space="preserve"> </w:t>
      </w:r>
      <w:r w:rsidR="0020593C">
        <w:t xml:space="preserve">lead, </w:t>
      </w:r>
      <w:r w:rsidR="005B7559">
        <w:t>support</w:t>
      </w:r>
      <w:r w:rsidR="0020593C">
        <w:t>ing</w:t>
      </w:r>
      <w:r w:rsidRPr="003360ED">
        <w:t xml:space="preserve"> a </w:t>
      </w:r>
      <w:r w:rsidR="00361555">
        <w:t xml:space="preserve">committed </w:t>
      </w:r>
      <w:r w:rsidRPr="003360ED">
        <w:t>multidisciplinary team at an internationally renowned centre of clinical</w:t>
      </w:r>
      <w:r w:rsidR="00783F06">
        <w:t>, teaching</w:t>
      </w:r>
      <w:r w:rsidRPr="003360ED">
        <w:t xml:space="preserve"> and research excellence.</w:t>
      </w:r>
    </w:p>
    <w:p w:rsidR="0053541D" w:rsidRDefault="004654E2" w:rsidP="0053541D">
      <w:pPr>
        <w:pStyle w:val="NormalWeb"/>
        <w:shd w:val="clear" w:color="auto" w:fill="FFFFFF"/>
      </w:pPr>
      <w:r>
        <w:t xml:space="preserve">The post-holder will work across multiple sites and should be flexible in their attitude, have access to a car </w:t>
      </w:r>
      <w:proofErr w:type="gramStart"/>
      <w:r>
        <w:t>on a daily basis</w:t>
      </w:r>
      <w:proofErr w:type="gramEnd"/>
      <w:r>
        <w:t xml:space="preserve">, and have a current driving licence. </w:t>
      </w:r>
      <w:r w:rsidR="005744F5">
        <w:t xml:space="preserve">The </w:t>
      </w:r>
      <w:r>
        <w:t xml:space="preserve">secondment </w:t>
      </w:r>
      <w:r w:rsidR="0020593C">
        <w:t xml:space="preserve">is for a 2-year period initially with </w:t>
      </w:r>
      <w:r>
        <w:t xml:space="preserve">the </w:t>
      </w:r>
      <w:r w:rsidR="0020593C">
        <w:t>opportunity to extend.</w:t>
      </w:r>
      <w:r w:rsidR="0053541D">
        <w:t xml:space="preserve"> </w:t>
      </w:r>
    </w:p>
    <w:sectPr w:rsidR="00535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1D"/>
    <w:rsid w:val="0020593C"/>
    <w:rsid w:val="00220D7B"/>
    <w:rsid w:val="00261B62"/>
    <w:rsid w:val="002D7511"/>
    <w:rsid w:val="003360ED"/>
    <w:rsid w:val="00361555"/>
    <w:rsid w:val="004654E2"/>
    <w:rsid w:val="004D24D4"/>
    <w:rsid w:val="004E602E"/>
    <w:rsid w:val="0053541D"/>
    <w:rsid w:val="005744F5"/>
    <w:rsid w:val="005B7559"/>
    <w:rsid w:val="00721D05"/>
    <w:rsid w:val="00783F06"/>
    <w:rsid w:val="00854C25"/>
    <w:rsid w:val="008D6536"/>
    <w:rsid w:val="00B26392"/>
    <w:rsid w:val="00C30C93"/>
    <w:rsid w:val="00DD6785"/>
    <w:rsid w:val="00ED5910"/>
    <w:rsid w:val="00F6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1BDC8-9ECE-4212-89AE-CEA5CE2B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60E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360E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54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360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360ED"/>
    <w:rPr>
      <w:rFonts w:ascii="Times New Roman" w:eastAsia="Times New Roman" w:hAnsi="Times New Roman" w:cs="Times New Roman"/>
      <w:b/>
      <w:bCs/>
      <w:color w:val="333333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36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7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51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single" w:sz="6" w:space="4" w:color="DDDDDD"/>
                        <w:right w:val="none" w:sz="0" w:space="0" w:color="auto"/>
                      </w:divBdr>
                    </w:div>
                    <w:div w:id="19474219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Taylor</dc:creator>
  <cp:keywords/>
  <dc:description/>
  <cp:lastModifiedBy>Karen Bradley</cp:lastModifiedBy>
  <cp:revision>2</cp:revision>
  <dcterms:created xsi:type="dcterms:W3CDTF">2017-09-12T09:30:00Z</dcterms:created>
  <dcterms:modified xsi:type="dcterms:W3CDTF">2017-09-12T09:30:00Z</dcterms:modified>
</cp:coreProperties>
</file>